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C4" w:rsidRPr="00FF29F4" w:rsidRDefault="00862BC4" w:rsidP="00FF29F4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cs="Consolas"/>
          <w:b/>
          <w:highlight w:val="white"/>
        </w:rPr>
      </w:pPr>
      <w:bookmarkStart w:id="0" w:name="_GoBack"/>
      <w:bookmarkEnd w:id="0"/>
    </w:p>
    <w:p w:rsidR="00426375" w:rsidRPr="008366D7" w:rsidRDefault="00533EFA" w:rsidP="009C5762">
      <w:pPr>
        <w:autoSpaceDE w:val="0"/>
        <w:autoSpaceDN w:val="0"/>
        <w:adjustRightInd w:val="0"/>
        <w:spacing w:after="0" w:line="240" w:lineRule="auto"/>
        <w:ind w:left="720" w:hanging="720"/>
        <w:rPr>
          <w:rFonts w:cs="AGaramond-Regular"/>
          <w:color w:val="231F20"/>
        </w:rPr>
      </w:pPr>
      <w:r>
        <w:rPr>
          <w:rFonts w:cs="AGaramond-Regular"/>
          <w:b/>
        </w:rPr>
        <w:t>P6.1</w:t>
      </w:r>
      <w:r w:rsidR="00C06D97" w:rsidRPr="008366D7">
        <w:rPr>
          <w:rFonts w:cs="AGaramond-Regular"/>
          <w:b/>
          <w:color w:val="FF0000"/>
        </w:rPr>
        <w:tab/>
      </w:r>
      <w:r w:rsidR="00862BC4" w:rsidRPr="00862BC4">
        <w:rPr>
          <w:rFonts w:cs="AGaramond-Regular"/>
          <w:color w:val="231F20"/>
        </w:rPr>
        <w:t xml:space="preserve">The interface for the </w:t>
      </w:r>
      <w:r w:rsidR="00862BC4" w:rsidRPr="00E070C2">
        <w:rPr>
          <w:rFonts w:cs="AGaramond-Regular"/>
          <w:b/>
          <w:i/>
          <w:color w:val="231F20"/>
        </w:rPr>
        <w:t>Complex</w:t>
      </w:r>
      <w:r w:rsidR="00862BC4" w:rsidRPr="00862BC4">
        <w:rPr>
          <w:rFonts w:cs="AGaramond-Regular"/>
          <w:color w:val="231F20"/>
        </w:rPr>
        <w:t xml:space="preserve"> class </w:t>
      </w:r>
      <w:r w:rsidR="00426375">
        <w:rPr>
          <w:rFonts w:cs="AGaramond-Regular"/>
          <w:color w:val="231F20"/>
        </w:rPr>
        <w:t>is provided below</w:t>
      </w:r>
      <w:r w:rsidR="00E070C2">
        <w:rPr>
          <w:rFonts w:cs="AGaramond-Regular"/>
          <w:color w:val="231F20"/>
        </w:rPr>
        <w:t xml:space="preserve"> (Note that the first letter of </w:t>
      </w:r>
      <w:r w:rsidR="00E070C2" w:rsidRPr="00E070C2">
        <w:rPr>
          <w:rFonts w:cs="AGaramond-Regular"/>
          <w:b/>
          <w:i/>
          <w:color w:val="231F20"/>
        </w:rPr>
        <w:t>C</w:t>
      </w:r>
      <w:r w:rsidR="00E070C2" w:rsidRPr="00E070C2">
        <w:rPr>
          <w:rFonts w:cs="AGaramond-Regular"/>
          <w:i/>
          <w:color w:val="231F20"/>
        </w:rPr>
        <w:t>omplex</w:t>
      </w:r>
      <w:r w:rsidR="00E070C2">
        <w:rPr>
          <w:rFonts w:cs="AGaramond-Regular"/>
          <w:color w:val="231F20"/>
        </w:rPr>
        <w:t xml:space="preserve"> is capitalized in order to distinguish it from the </w:t>
      </w:r>
      <w:r w:rsidR="00E070C2" w:rsidRPr="00E070C2">
        <w:rPr>
          <w:rFonts w:cs="AGaramond-Regular"/>
          <w:b/>
          <w:i/>
          <w:color w:val="231F20"/>
        </w:rPr>
        <w:t>complex</w:t>
      </w:r>
      <w:r w:rsidR="00E070C2">
        <w:rPr>
          <w:rFonts w:cs="AGaramond-Regular"/>
          <w:color w:val="231F20"/>
        </w:rPr>
        <w:t xml:space="preserve"> class defined in &lt;</w:t>
      </w:r>
      <w:r w:rsidR="00E070C2" w:rsidRPr="00E070C2">
        <w:rPr>
          <w:rFonts w:cs="AGaramond-Regular"/>
          <w:b/>
          <w:i/>
          <w:color w:val="231F20"/>
        </w:rPr>
        <w:t>complex</w:t>
      </w:r>
      <w:r w:rsidR="00E070C2">
        <w:rPr>
          <w:rFonts w:cs="AGaramond-Regular"/>
          <w:color w:val="231F20"/>
        </w:rPr>
        <w:t>&gt; header file)</w:t>
      </w:r>
      <w:r w:rsidR="00426375">
        <w:rPr>
          <w:rFonts w:cs="AGaramond-Regular"/>
          <w:color w:val="231F20"/>
        </w:rPr>
        <w:t xml:space="preserve">. A complex number </w:t>
      </w:r>
      <w:r w:rsidR="00426375" w:rsidRPr="00426375">
        <w:rPr>
          <w:rFonts w:cs="AGaramond-Regular"/>
          <w:b/>
          <w:color w:val="231F20"/>
        </w:rPr>
        <w:t>c</w:t>
      </w:r>
      <w:r w:rsidR="00426375">
        <w:rPr>
          <w:rFonts w:cs="AGaramond-Regular"/>
          <w:color w:val="231F20"/>
        </w:rPr>
        <w:t xml:space="preserve"> is defined as </w:t>
      </w:r>
      <w:r w:rsidR="00426375" w:rsidRPr="00426375">
        <w:rPr>
          <w:rFonts w:cs="AGaramond-Regular"/>
          <w:b/>
          <w:color w:val="231F20"/>
        </w:rPr>
        <w:t>c = a + b</w:t>
      </w:r>
      <w:r w:rsidR="00426375" w:rsidRPr="00426375">
        <w:rPr>
          <w:rFonts w:cs="AGaramond-Regular"/>
          <w:b/>
          <w:i/>
          <w:color w:val="231F20"/>
        </w:rPr>
        <w:t>i</w:t>
      </w:r>
      <w:r w:rsidR="00426375">
        <w:rPr>
          <w:rFonts w:cs="AGaramond-Regular"/>
          <w:color w:val="231F20"/>
        </w:rPr>
        <w:t xml:space="preserve"> where </w:t>
      </w:r>
      <w:r w:rsidR="00426375" w:rsidRPr="00426375">
        <w:rPr>
          <w:rFonts w:cs="AGaramond-Regular"/>
          <w:b/>
          <w:color w:val="231F20"/>
        </w:rPr>
        <w:t>c</w:t>
      </w:r>
      <w:r w:rsidR="00426375">
        <w:rPr>
          <w:rFonts w:cs="AGaramond-Regular"/>
          <w:color w:val="231F20"/>
        </w:rPr>
        <w:t xml:space="preserve"> is the complex number consisting of two part: real part denoted by ‘</w:t>
      </w:r>
      <w:r w:rsidR="00426375" w:rsidRPr="00426375">
        <w:rPr>
          <w:rFonts w:cs="AGaramond-Regular"/>
          <w:b/>
          <w:color w:val="231F20"/>
        </w:rPr>
        <w:t>a</w:t>
      </w:r>
      <w:r w:rsidR="00426375">
        <w:rPr>
          <w:rFonts w:cs="AGaramond-Regular"/>
          <w:b/>
          <w:color w:val="231F20"/>
        </w:rPr>
        <w:t>’</w:t>
      </w:r>
      <w:r w:rsidR="00426375">
        <w:rPr>
          <w:rFonts w:cs="AGaramond-Regular"/>
          <w:color w:val="231F20"/>
        </w:rPr>
        <w:t xml:space="preserve"> and an imaginary part denoted by ‘b’ multiplied by </w:t>
      </w:r>
      <w:r w:rsidR="00426375" w:rsidRPr="00426375">
        <w:rPr>
          <w:rFonts w:cs="AGaramond-Regular"/>
          <w:i/>
          <w:color w:val="231F20"/>
        </w:rPr>
        <w:t xml:space="preserve">i </w:t>
      </w:r>
      <w:r w:rsidR="00426375">
        <w:rPr>
          <w:rFonts w:cs="AGaramond-Regular"/>
          <w:color w:val="231F20"/>
        </w:rPr>
        <w:t xml:space="preserve">and  </w:t>
      </w:r>
      <w:r w:rsidR="00426375" w:rsidRPr="00426375">
        <w:rPr>
          <w:rFonts w:cs="AGaramond-Regular"/>
          <w:i/>
          <w:color w:val="231F20"/>
        </w:rPr>
        <w:t>i</w:t>
      </w:r>
      <w:r w:rsidR="00426375">
        <w:rPr>
          <w:rFonts w:cs="AGaramond-Regular"/>
          <w:color w:val="231F20"/>
        </w:rPr>
        <w:t xml:space="preserve"> =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-1</m:t>
            </m:r>
          </m:e>
        </m:rad>
      </m:oMath>
      <w:r w:rsidR="00426375">
        <w:rPr>
          <w:rFonts w:cs="AGaramond-Regular"/>
          <w:b/>
          <w:sz w:val="24"/>
          <w:szCs w:val="24"/>
        </w:rPr>
        <w:t xml:space="preserve">. </w:t>
      </w:r>
      <w:r w:rsidR="009C5762" w:rsidRPr="009C5762">
        <w:rPr>
          <w:rFonts w:cs="AGaramond-Regular"/>
          <w:sz w:val="20"/>
          <w:szCs w:val="20"/>
        </w:rPr>
        <w:t>(</w:t>
      </w:r>
      <w:r w:rsidR="00426375" w:rsidRPr="009C5762">
        <w:rPr>
          <w:rFonts w:cs="AGaramond-Regular"/>
          <w:color w:val="231F20"/>
          <w:sz w:val="20"/>
          <w:szCs w:val="20"/>
        </w:rPr>
        <w:t xml:space="preserve">The website at </w:t>
      </w:r>
      <w:hyperlink r:id="rId7" w:history="1">
        <w:r w:rsidR="00426375" w:rsidRPr="009C5762">
          <w:rPr>
            <w:rStyle w:val="Hyperlink"/>
            <w:rFonts w:cs="AGaramond-Regular"/>
            <w:sz w:val="20"/>
            <w:szCs w:val="20"/>
          </w:rPr>
          <w:t>https://en.wikipedia.org/wiki/Complex_number</w:t>
        </w:r>
      </w:hyperlink>
      <w:r w:rsidR="00426375" w:rsidRPr="009C5762">
        <w:rPr>
          <w:rFonts w:cs="AGaramond-Regular"/>
          <w:color w:val="231F20"/>
          <w:sz w:val="20"/>
          <w:szCs w:val="20"/>
        </w:rPr>
        <w:t xml:space="preserve"> provides an introductory level discussion of </w:t>
      </w:r>
      <w:r w:rsidR="00426375" w:rsidRPr="009C5762">
        <w:rPr>
          <w:rFonts w:cs="AGaramond-Regular"/>
          <w:b/>
          <w:color w:val="231F20"/>
          <w:sz w:val="20"/>
          <w:szCs w:val="20"/>
        </w:rPr>
        <w:t>complex numbers</w:t>
      </w:r>
      <w:r w:rsidR="00426375" w:rsidRPr="009C5762">
        <w:rPr>
          <w:rFonts w:cs="AGaramond-Regular"/>
          <w:color w:val="231F20"/>
          <w:sz w:val="20"/>
          <w:szCs w:val="20"/>
        </w:rPr>
        <w:t>.</w:t>
      </w:r>
      <w:r w:rsidR="009C5762" w:rsidRPr="009C5762">
        <w:rPr>
          <w:rFonts w:cs="AGaramond-Regular"/>
          <w:color w:val="231F20"/>
          <w:sz w:val="20"/>
          <w:szCs w:val="20"/>
        </w:rPr>
        <w:t>)</w:t>
      </w:r>
      <w:r w:rsidR="00426375" w:rsidRPr="008366D7">
        <w:rPr>
          <w:rFonts w:cs="AGaramond-Regular"/>
          <w:color w:val="231F20"/>
        </w:rPr>
        <w:t xml:space="preserve"> </w:t>
      </w:r>
      <w:r w:rsidR="009C5762">
        <w:rPr>
          <w:rFonts w:cs="AGaramond-Regular"/>
          <w:color w:val="231F20"/>
        </w:rPr>
        <w:t xml:space="preserve"> Operations such as addition, subtraction, multiplication, and division can be performed on complex number in a way similar to the operations performed on rational numbers since computations only involve a and b, which are real numbers. </w:t>
      </w:r>
      <w:r w:rsidR="00426375" w:rsidRPr="008366D7">
        <w:rPr>
          <w:rFonts w:cs="AGaramond-Regular"/>
          <w:color w:val="231F20"/>
        </w:rPr>
        <w:t xml:space="preserve">For you convenience, the basic </w:t>
      </w:r>
      <w:r w:rsidR="009C5762">
        <w:rPr>
          <w:rFonts w:cs="AGaramond-Regular"/>
          <w:color w:val="231F20"/>
        </w:rPr>
        <w:t xml:space="preserve">four operations or </w:t>
      </w:r>
      <w:r w:rsidR="00426375" w:rsidRPr="008366D7">
        <w:rPr>
          <w:rFonts w:cs="AGaramond-Regular"/>
          <w:color w:val="231F20"/>
        </w:rPr>
        <w:t>computation</w:t>
      </w:r>
      <w:r w:rsidR="009C5762">
        <w:rPr>
          <w:rFonts w:cs="AGaramond-Regular"/>
          <w:color w:val="231F20"/>
        </w:rPr>
        <w:t>s</w:t>
      </w:r>
      <w:r w:rsidR="00426375" w:rsidRPr="008366D7">
        <w:rPr>
          <w:rFonts w:cs="AGaramond-Regular"/>
          <w:color w:val="231F20"/>
        </w:rPr>
        <w:t xml:space="preserve"> are provided below. Note that all </w:t>
      </w:r>
      <w:r w:rsidR="009C5762">
        <w:rPr>
          <w:rFonts w:cs="AGaramond-Regular"/>
          <w:color w:val="231F20"/>
        </w:rPr>
        <w:t xml:space="preserve">four </w:t>
      </w:r>
      <w:r w:rsidR="00426375" w:rsidRPr="008366D7">
        <w:rPr>
          <w:rFonts w:cs="AGaramond-Regular"/>
          <w:color w:val="231F20"/>
        </w:rPr>
        <w:t>computation</w:t>
      </w:r>
      <w:r w:rsidR="009C5762">
        <w:rPr>
          <w:rFonts w:cs="AGaramond-Regular"/>
          <w:color w:val="231F20"/>
        </w:rPr>
        <w:t>s involve</w:t>
      </w:r>
      <w:r w:rsidR="00426375" w:rsidRPr="008366D7">
        <w:rPr>
          <w:rFonts w:cs="AGaramond-Regular"/>
          <w:color w:val="231F20"/>
        </w:rPr>
        <w:t xml:space="preserve"> only real numbers (double type in C++)</w:t>
      </w:r>
      <w:r w:rsidR="009C5762">
        <w:rPr>
          <w:rFonts w:cs="AGaramond-Regular"/>
          <w:color w:val="231F20"/>
        </w:rPr>
        <w:t>, this program is very</w:t>
      </w:r>
      <w:r w:rsidR="00426375">
        <w:rPr>
          <w:rFonts w:cs="AGaramond-Regular"/>
          <w:color w:val="231F20"/>
        </w:rPr>
        <w:t xml:space="preserve"> similar to the </w:t>
      </w:r>
      <w:r w:rsidR="00426375" w:rsidRPr="00862BC4">
        <w:rPr>
          <w:rFonts w:cs="AGaramond-Regular"/>
          <w:i/>
          <w:color w:val="231F20"/>
        </w:rPr>
        <w:t>rational</w:t>
      </w:r>
      <w:r w:rsidR="00E070C2">
        <w:rPr>
          <w:rFonts w:cs="AGaramond-Regular"/>
          <w:color w:val="231F20"/>
        </w:rPr>
        <w:t xml:space="preserve"> number problem</w:t>
      </w:r>
      <w:r w:rsidR="009C5762">
        <w:rPr>
          <w:rFonts w:cs="AGaramond-Regular"/>
          <w:color w:val="231F20"/>
        </w:rPr>
        <w:t>.</w:t>
      </w:r>
    </w:p>
    <w:p w:rsidR="00426375" w:rsidRDefault="00426375" w:rsidP="00426375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231F20"/>
          <w:sz w:val="24"/>
          <w:szCs w:val="24"/>
        </w:rPr>
      </w:pPr>
    </w:p>
    <w:p w:rsidR="00426375" w:rsidRDefault="00E070C2" w:rsidP="00426375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color w:val="231F20"/>
          <w:sz w:val="24"/>
          <w:szCs w:val="24"/>
        </w:rPr>
      </w:pPr>
      <w:r w:rsidRPr="00E070C2">
        <w:rPr>
          <w:rFonts w:cs="AGaramond-Regular"/>
          <w:color w:val="231F20"/>
          <w:sz w:val="24"/>
          <w:szCs w:val="24"/>
        </w:rPr>
        <w:t>Addition:</w:t>
      </w:r>
      <w:r>
        <w:rPr>
          <w:rFonts w:ascii="AGaramond-Regular" w:hAnsi="AGaramond-Regular" w:cs="AGaramond-Regular"/>
          <w:color w:val="231F20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color w:val="231F20"/>
          <w:sz w:val="24"/>
          <w:szCs w:val="24"/>
        </w:rPr>
        <w:tab/>
      </w:r>
      <w:r>
        <w:rPr>
          <w:rFonts w:ascii="AGaramond-Regular" w:hAnsi="AGaramond-Regular" w:cs="AGaramond-Regular"/>
          <w:color w:val="231F20"/>
          <w:sz w:val="24"/>
          <w:szCs w:val="24"/>
        </w:rPr>
        <w:tab/>
      </w:r>
      <w:r w:rsidR="00426375">
        <w:rPr>
          <w:noProof/>
          <w:lang w:eastAsia="en-US"/>
        </w:rPr>
        <w:drawing>
          <wp:inline distT="0" distB="0" distL="0" distR="0" wp14:anchorId="676E8F21" wp14:editId="1775C38D">
            <wp:extent cx="2845887" cy="182192"/>
            <wp:effectExtent l="0" t="0" r="0" b="8890"/>
            <wp:docPr id="6" name="Picture 6" descr="(a+bi) + (c+di) = (a+c) + (b+d)i.\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a+bi) + (c+di) = (a+c) + (b+d)i.\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85" cy="18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762">
        <w:rPr>
          <w:rFonts w:ascii="AGaramond-Regular" w:hAnsi="AGaramond-Regular" w:cs="AGaramond-Regular"/>
          <w:color w:val="231F20"/>
          <w:sz w:val="24"/>
          <w:szCs w:val="24"/>
        </w:rPr>
        <w:tab/>
      </w:r>
    </w:p>
    <w:p w:rsidR="00426375" w:rsidRPr="005E6EC4" w:rsidRDefault="00426375" w:rsidP="00426375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231F20"/>
          <w:sz w:val="24"/>
          <w:szCs w:val="24"/>
        </w:rPr>
      </w:pPr>
    </w:p>
    <w:p w:rsidR="00426375" w:rsidRDefault="00E070C2" w:rsidP="00426375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color w:val="231F20"/>
          <w:sz w:val="24"/>
          <w:szCs w:val="24"/>
        </w:rPr>
      </w:pPr>
      <w:r w:rsidRPr="00E070C2">
        <w:rPr>
          <w:rFonts w:cs="AGaramond-Regular"/>
          <w:color w:val="231F20"/>
          <w:sz w:val="24"/>
          <w:szCs w:val="24"/>
        </w:rPr>
        <w:t>Subtraction:</w:t>
      </w:r>
      <w:r>
        <w:rPr>
          <w:rFonts w:ascii="AGaramond-Regular" w:hAnsi="AGaramond-Regular" w:cs="AGaramond-Regular"/>
          <w:color w:val="231F20"/>
          <w:sz w:val="24"/>
          <w:szCs w:val="24"/>
        </w:rPr>
        <w:t xml:space="preserve"> </w:t>
      </w:r>
      <w:r>
        <w:rPr>
          <w:rFonts w:ascii="AGaramond-Regular" w:hAnsi="AGaramond-Regular" w:cs="AGaramond-Regular"/>
          <w:color w:val="231F20"/>
          <w:sz w:val="24"/>
          <w:szCs w:val="24"/>
        </w:rPr>
        <w:tab/>
      </w:r>
      <w:r>
        <w:rPr>
          <w:rFonts w:ascii="AGaramond-Regular" w:hAnsi="AGaramond-Regular" w:cs="AGaramond-Regular"/>
          <w:color w:val="231F20"/>
          <w:sz w:val="24"/>
          <w:szCs w:val="24"/>
        </w:rPr>
        <w:tab/>
      </w:r>
      <w:r w:rsidR="00426375">
        <w:rPr>
          <w:noProof/>
          <w:lang w:eastAsia="en-US"/>
        </w:rPr>
        <w:drawing>
          <wp:inline distT="0" distB="0" distL="0" distR="0" wp14:anchorId="1BDBB48B" wp14:editId="56A9F470">
            <wp:extent cx="2889895" cy="184449"/>
            <wp:effectExtent l="0" t="0" r="0" b="6350"/>
            <wp:docPr id="7" name="Picture 7" descr="(a+bi) - (c+di) = (a-c) + (b-d)i.\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a+bi) - (c+di) = (a-c) + (b-d)i.\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32" cy="18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375" w:rsidRDefault="00426375" w:rsidP="00426375">
      <w:pPr>
        <w:spacing w:after="0" w:line="240" w:lineRule="auto"/>
        <w:rPr>
          <w:rFonts w:ascii="AGaramond-Regular" w:hAnsi="AGaramond-Regular" w:cs="AGaramond-Regular"/>
          <w:color w:val="231F20"/>
          <w:sz w:val="24"/>
          <w:szCs w:val="24"/>
        </w:rPr>
      </w:pPr>
    </w:p>
    <w:p w:rsidR="00426375" w:rsidRDefault="00E070C2" w:rsidP="0042637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070C2">
        <w:rPr>
          <w:rFonts w:cs="AGaramond-Regular"/>
          <w:color w:val="231F20"/>
          <w:sz w:val="24"/>
          <w:szCs w:val="24"/>
        </w:rPr>
        <w:t>Multiplication:</w:t>
      </w:r>
      <w:r w:rsidRPr="00E070C2">
        <w:rPr>
          <w:rFonts w:cs="AGaramond-Regular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26375" w:rsidRPr="00666320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51135284" wp14:editId="6D516605">
            <wp:extent cx="3129497" cy="192810"/>
            <wp:effectExtent l="0" t="0" r="0" b="0"/>
            <wp:docPr id="8" name="Picture 8" descr="(a+bi) (c+di) = (ac-bd) + (bc+ad)i.\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a+bi) (c+di) = (ac-bd) + (bc+ad)i.\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244" cy="19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375" w:rsidRDefault="00426375" w:rsidP="0042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375" w:rsidRDefault="00E070C2" w:rsidP="0042637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070C2">
        <w:rPr>
          <w:rFonts w:cs="AGaramond-Regular"/>
          <w:color w:val="231F20"/>
          <w:sz w:val="24"/>
          <w:szCs w:val="24"/>
        </w:rPr>
        <w:t>Division: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26375">
        <w:rPr>
          <w:noProof/>
          <w:lang w:eastAsia="en-US"/>
        </w:rPr>
        <w:drawing>
          <wp:inline distT="0" distB="0" distL="0" distR="0" wp14:anchorId="66C3C660" wp14:editId="7F9E34C0">
            <wp:extent cx="2303114" cy="391560"/>
            <wp:effectExtent l="0" t="0" r="2540" b="8890"/>
            <wp:docPr id="9" name="Picture 9" descr="\,\frac{a + bi}{c + di} = \left({ac + bd \over c^2 + d^2}\right) + \left( {bc - ad \over c^2 + d^2} \right)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,\frac{a + bi}{c + di} = \left({ac + bd \over c^2 + d^2}\right) + \left( {bc - ad \over c^2 + d^2} \right)i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262" cy="3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0C2" w:rsidRDefault="00E070C2" w:rsidP="0042637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26375" w:rsidRPr="00666320" w:rsidRDefault="00426375" w:rsidP="0042637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070C2">
        <w:rPr>
          <w:rFonts w:eastAsia="Times New Roman" w:cs="Times New Roman"/>
          <w:sz w:val="24"/>
          <w:szCs w:val="24"/>
        </w:rPr>
        <w:t xml:space="preserve">where i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-1</m:t>
            </m:r>
          </m:e>
        </m:rad>
      </m:oMath>
      <w:r w:rsidRPr="00E070C2">
        <w:rPr>
          <w:rFonts w:eastAsia="Times New Roman" w:cs="Times New Roman"/>
          <w:sz w:val="24"/>
          <w:szCs w:val="24"/>
        </w:rPr>
        <w:t xml:space="preserve"> </w:t>
      </w:r>
      <w:r w:rsidR="00E070C2">
        <w:rPr>
          <w:rFonts w:eastAsia="Times New Roman" w:cs="Times New Roman"/>
          <w:sz w:val="24"/>
          <w:szCs w:val="24"/>
        </w:rPr>
        <w:t xml:space="preserve">; </w:t>
      </w:r>
      <w:r w:rsidRPr="00E070C2">
        <w:rPr>
          <w:rFonts w:eastAsia="Times New Roman" w:cs="Times New Roman"/>
          <w:sz w:val="24"/>
          <w:szCs w:val="24"/>
        </w:rPr>
        <w:t>it does not even enter into your program code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375" w:rsidRDefault="00426375" w:rsidP="00426375">
      <w:pPr>
        <w:autoSpaceDE w:val="0"/>
        <w:autoSpaceDN w:val="0"/>
        <w:adjustRightInd w:val="0"/>
        <w:spacing w:after="0" w:line="240" w:lineRule="auto"/>
        <w:ind w:left="720" w:hanging="720"/>
        <w:rPr>
          <w:rFonts w:cs="AGaramond-Regular"/>
          <w:color w:val="231F20"/>
        </w:rPr>
      </w:pPr>
    </w:p>
    <w:p w:rsidR="00426375" w:rsidRPr="00862BC4" w:rsidRDefault="00426375" w:rsidP="00426375">
      <w:pPr>
        <w:autoSpaceDE w:val="0"/>
        <w:autoSpaceDN w:val="0"/>
        <w:adjustRightInd w:val="0"/>
        <w:spacing w:after="0" w:line="240" w:lineRule="auto"/>
        <w:ind w:left="720" w:hanging="720"/>
        <w:rPr>
          <w:rFonts w:cs="AGaramond-Regular"/>
          <w:color w:val="231F20"/>
        </w:rPr>
      </w:pP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Complex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friend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ostream</w:t>
      </w:r>
      <w:r>
        <w:rPr>
          <w:rFonts w:ascii="Consolas" w:hAnsi="Consolas" w:cs="Consolas"/>
          <w:color w:val="000000"/>
          <w:sz w:val="19"/>
          <w:szCs w:val="19"/>
        </w:rPr>
        <w:t xml:space="preserve">&amp; </w:t>
      </w:r>
      <w:r>
        <w:rPr>
          <w:rFonts w:ascii="Consolas" w:hAnsi="Consolas" w:cs="Consolas"/>
          <w:color w:val="008080"/>
          <w:sz w:val="19"/>
          <w:szCs w:val="19"/>
        </w:rPr>
        <w:t>operator&lt;&lt;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2B91AF"/>
          <w:sz w:val="19"/>
          <w:szCs w:val="19"/>
        </w:rPr>
        <w:t>ostream</w:t>
      </w:r>
      <w:r>
        <w:rPr>
          <w:rFonts w:ascii="Consolas" w:hAnsi="Consolas" w:cs="Consolas"/>
          <w:color w:val="000000"/>
          <w:sz w:val="19"/>
          <w:szCs w:val="19"/>
        </w:rPr>
        <w:t xml:space="preserve"> &amp;</w:t>
      </w:r>
      <w:r>
        <w:rPr>
          <w:rFonts w:ascii="Consolas" w:hAnsi="Consolas" w:cs="Consolas"/>
          <w:color w:val="808080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Complex</w:t>
      </w:r>
      <w:r>
        <w:rPr>
          <w:rFonts w:ascii="Consolas" w:hAnsi="Consolas" w:cs="Consolas"/>
          <w:color w:val="000000"/>
          <w:sz w:val="19"/>
          <w:szCs w:val="19"/>
        </w:rPr>
        <w:t xml:space="preserve"> &amp;</w:t>
      </w:r>
      <w:r>
        <w:rPr>
          <w:rFonts w:ascii="Consolas" w:hAnsi="Consolas" w:cs="Consolas"/>
          <w:color w:val="808080"/>
          <w:sz w:val="19"/>
          <w:szCs w:val="19"/>
        </w:rPr>
        <w:t>cobj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  <w:r w:rsidRPr="000F3E24"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 xml:space="preserve">// </w:t>
      </w:r>
      <w:r w:rsidRPr="000F3E24">
        <w:rPr>
          <w:rFonts w:ascii="Times New Roman" w:hAnsi="Times New Roman" w:cs="Times New Roman"/>
          <w:b/>
          <w:color w:val="008000"/>
          <w:sz w:val="19"/>
          <w:szCs w:val="19"/>
        </w:rPr>
        <w:t>Postcondition</w:t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: contents of cobj is display in (a, b) format, e.g., 3 - 4i ==&gt; (3, -4)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19"/>
          <w:szCs w:val="19"/>
        </w:rPr>
      </w:pP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friend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istream</w:t>
      </w:r>
      <w:r>
        <w:rPr>
          <w:rFonts w:ascii="Consolas" w:hAnsi="Consolas" w:cs="Consolas"/>
          <w:color w:val="000000"/>
          <w:sz w:val="19"/>
          <w:szCs w:val="19"/>
        </w:rPr>
        <w:t xml:space="preserve">&amp; </w:t>
      </w:r>
      <w:r>
        <w:rPr>
          <w:rFonts w:ascii="Consolas" w:hAnsi="Consolas" w:cs="Consolas"/>
          <w:color w:val="008080"/>
          <w:sz w:val="19"/>
          <w:szCs w:val="19"/>
        </w:rPr>
        <w:t>operator&gt;&gt;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2B91AF"/>
          <w:sz w:val="19"/>
          <w:szCs w:val="19"/>
        </w:rPr>
        <w:t>istream</w:t>
      </w:r>
      <w:r>
        <w:rPr>
          <w:rFonts w:ascii="Consolas" w:hAnsi="Consolas" w:cs="Consolas"/>
          <w:color w:val="000000"/>
          <w:sz w:val="19"/>
          <w:szCs w:val="19"/>
        </w:rPr>
        <w:t xml:space="preserve"> &amp;</w:t>
      </w:r>
      <w:r>
        <w:rPr>
          <w:rFonts w:ascii="Consolas" w:hAnsi="Consolas" w:cs="Consolas"/>
          <w:color w:val="808080"/>
          <w:sz w:val="19"/>
          <w:szCs w:val="19"/>
        </w:rPr>
        <w:t>out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2B91AF"/>
          <w:sz w:val="19"/>
          <w:szCs w:val="19"/>
        </w:rPr>
        <w:t>Complex</w:t>
      </w:r>
      <w:r>
        <w:rPr>
          <w:rFonts w:ascii="Consolas" w:hAnsi="Consolas" w:cs="Consolas"/>
          <w:color w:val="000000"/>
          <w:sz w:val="19"/>
          <w:szCs w:val="19"/>
        </w:rPr>
        <w:t xml:space="preserve"> &amp;</w:t>
      </w:r>
      <w:r>
        <w:rPr>
          <w:rFonts w:ascii="Consolas" w:hAnsi="Consolas" w:cs="Consolas"/>
          <w:color w:val="808080"/>
          <w:sz w:val="19"/>
          <w:szCs w:val="19"/>
        </w:rPr>
        <w:t>cobj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// prompt message "Enter real and imaginary values: " is displayed in main() by the client of the class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  <w:r w:rsidRPr="000F3E24">
        <w:rPr>
          <w:rFonts w:ascii="Times New Roman" w:hAnsi="Times New Roman" w:cs="Times New Roman"/>
          <w:color w:val="008000"/>
          <w:sz w:val="19"/>
          <w:szCs w:val="19"/>
        </w:rPr>
        <w:tab/>
        <w:t xml:space="preserve">// </w:t>
      </w:r>
      <w:r w:rsidRPr="000F3E24">
        <w:rPr>
          <w:rFonts w:ascii="Times New Roman" w:hAnsi="Times New Roman" w:cs="Times New Roman"/>
          <w:b/>
          <w:color w:val="008000"/>
          <w:sz w:val="19"/>
          <w:szCs w:val="19"/>
        </w:rPr>
        <w:t>Postconodition</w:t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 xml:space="preserve">: two values entered by the users are assinged to real and imag of cobj, respectively 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>: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Complex();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// default constructor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Complex(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r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  <w:r w:rsidRPr="000F3E24">
        <w:rPr>
          <w:rFonts w:ascii="Times New Roman" w:hAnsi="Times New Roman" w:cs="Times New Roman"/>
          <w:color w:val="008000"/>
          <w:sz w:val="19"/>
          <w:szCs w:val="19"/>
        </w:rPr>
        <w:tab/>
        <w:t xml:space="preserve">// </w:t>
      </w:r>
      <w:r w:rsidRPr="000F3E24">
        <w:rPr>
          <w:rFonts w:ascii="Times New Roman" w:hAnsi="Times New Roman" w:cs="Times New Roman"/>
          <w:b/>
          <w:color w:val="008000"/>
          <w:sz w:val="19"/>
          <w:szCs w:val="19"/>
        </w:rPr>
        <w:t>Postcondition</w:t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: a complex object is declared and initialized to (r, i) or (0, 0) if no values are passed to the constructor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color w:val="000000"/>
          <w:sz w:val="19"/>
          <w:szCs w:val="19"/>
        </w:rPr>
        <w:t xml:space="preserve"> setComplexNumber(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</w:t>
      </w:r>
      <w:r>
        <w:rPr>
          <w:rFonts w:ascii="Consolas" w:hAnsi="Consolas" w:cs="Consolas"/>
          <w:color w:val="000000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b</w:t>
      </w:r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// a mutator function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  <w:r w:rsidRPr="000F3E24">
        <w:rPr>
          <w:rFonts w:ascii="Times New Roman" w:hAnsi="Times New Roman" w:cs="Times New Roman"/>
          <w:color w:val="008000"/>
          <w:sz w:val="19"/>
          <w:szCs w:val="19"/>
        </w:rPr>
        <w:tab/>
        <w:t xml:space="preserve">// </w:t>
      </w:r>
      <w:r w:rsidRPr="000F3E24">
        <w:rPr>
          <w:rFonts w:ascii="Times New Roman" w:hAnsi="Times New Roman" w:cs="Times New Roman"/>
          <w:b/>
          <w:color w:val="008000"/>
          <w:sz w:val="19"/>
          <w:szCs w:val="19"/>
        </w:rPr>
        <w:t>Postcondition</w:t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 xml:space="preserve">: set the real and imaginary parts of the calling complex object to a and b, respectively 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Complex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operator+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Complex</w:t>
      </w:r>
      <w:r>
        <w:rPr>
          <w:rFonts w:ascii="Consolas" w:hAnsi="Consolas" w:cs="Consolas"/>
          <w:color w:val="000000"/>
          <w:sz w:val="19"/>
          <w:szCs w:val="19"/>
        </w:rPr>
        <w:t xml:space="preserve"> &amp;</w:t>
      </w:r>
      <w:r>
        <w:rPr>
          <w:rFonts w:ascii="Consolas" w:hAnsi="Consolas" w:cs="Consolas"/>
          <w:color w:val="808080"/>
          <w:sz w:val="19"/>
          <w:szCs w:val="19"/>
        </w:rPr>
        <w:t>c2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 xml:space="preserve">// </w:t>
      </w:r>
      <w:r w:rsidRPr="000F3E24">
        <w:rPr>
          <w:rFonts w:ascii="Times New Roman" w:hAnsi="Times New Roman" w:cs="Times New Roman"/>
          <w:b/>
          <w:color w:val="008000"/>
          <w:sz w:val="19"/>
          <w:szCs w:val="19"/>
        </w:rPr>
        <w:t>Postcondition</w:t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: sum of (*this) - c2 is returned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Complex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operator-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Complex</w:t>
      </w:r>
      <w:r>
        <w:rPr>
          <w:rFonts w:ascii="Consolas" w:hAnsi="Consolas" w:cs="Consolas"/>
          <w:color w:val="000000"/>
          <w:sz w:val="19"/>
          <w:szCs w:val="19"/>
        </w:rPr>
        <w:t xml:space="preserve"> &amp;</w:t>
      </w:r>
      <w:r>
        <w:rPr>
          <w:rFonts w:ascii="Consolas" w:hAnsi="Consolas" w:cs="Consolas"/>
          <w:color w:val="808080"/>
          <w:sz w:val="19"/>
          <w:szCs w:val="19"/>
        </w:rPr>
        <w:t>c2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 xml:space="preserve">// </w:t>
      </w:r>
      <w:r w:rsidRPr="000F3E24">
        <w:rPr>
          <w:rFonts w:ascii="Times New Roman" w:hAnsi="Times New Roman" w:cs="Times New Roman"/>
          <w:b/>
          <w:color w:val="008000"/>
          <w:sz w:val="19"/>
          <w:szCs w:val="19"/>
        </w:rPr>
        <w:t>Postcondition</w:t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: difference of (*this) - c2 is returned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Complex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operator*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Complex</w:t>
      </w:r>
      <w:r>
        <w:rPr>
          <w:rFonts w:ascii="Consolas" w:hAnsi="Consolas" w:cs="Consolas"/>
          <w:color w:val="000000"/>
          <w:sz w:val="19"/>
          <w:szCs w:val="19"/>
        </w:rPr>
        <w:t xml:space="preserve"> &amp;</w:t>
      </w:r>
      <w:r>
        <w:rPr>
          <w:rFonts w:ascii="Consolas" w:hAnsi="Consolas" w:cs="Consolas"/>
          <w:color w:val="808080"/>
          <w:sz w:val="19"/>
          <w:szCs w:val="19"/>
        </w:rPr>
        <w:t>c2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 xml:space="preserve">// </w:t>
      </w:r>
      <w:r w:rsidRPr="000F3E24">
        <w:rPr>
          <w:rFonts w:ascii="Times New Roman" w:hAnsi="Times New Roman" w:cs="Times New Roman"/>
          <w:b/>
          <w:color w:val="008000"/>
          <w:sz w:val="19"/>
          <w:szCs w:val="19"/>
        </w:rPr>
        <w:t>Postcondition</w:t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: product of (*this) * c2 is returned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2B91AF"/>
          <w:sz w:val="19"/>
          <w:szCs w:val="19"/>
        </w:rPr>
        <w:t>Complex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operator/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Complex</w:t>
      </w:r>
      <w:r>
        <w:rPr>
          <w:rFonts w:ascii="Consolas" w:hAnsi="Consolas" w:cs="Consolas"/>
          <w:color w:val="000000"/>
          <w:sz w:val="19"/>
          <w:szCs w:val="19"/>
        </w:rPr>
        <w:t xml:space="preserve"> &amp;</w:t>
      </w:r>
      <w:r>
        <w:rPr>
          <w:rFonts w:ascii="Consolas" w:hAnsi="Consolas" w:cs="Consolas"/>
          <w:color w:val="808080"/>
          <w:sz w:val="19"/>
          <w:szCs w:val="19"/>
        </w:rPr>
        <w:t>c2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 xml:space="preserve">// </w:t>
      </w:r>
      <w:r w:rsidRPr="000F3E24">
        <w:rPr>
          <w:rFonts w:ascii="Times New Roman" w:hAnsi="Times New Roman" w:cs="Times New Roman"/>
          <w:b/>
          <w:color w:val="008000"/>
          <w:sz w:val="19"/>
          <w:szCs w:val="19"/>
        </w:rPr>
        <w:t>Postcondition</w:t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: quotient of (*this) / c2 is returned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bool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operator==</w:t>
      </w:r>
      <w:r>
        <w:rPr>
          <w:rFonts w:ascii="Consolas" w:hAnsi="Consolas" w:cs="Consolas"/>
          <w:color w:val="00000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Complex</w:t>
      </w:r>
      <w:r>
        <w:rPr>
          <w:rFonts w:ascii="Consolas" w:hAnsi="Consolas" w:cs="Consolas"/>
          <w:color w:val="000000"/>
          <w:sz w:val="19"/>
          <w:szCs w:val="19"/>
        </w:rPr>
        <w:t xml:space="preserve"> &amp;</w:t>
      </w:r>
      <w:r>
        <w:rPr>
          <w:rFonts w:ascii="Consolas" w:hAnsi="Consolas" w:cs="Consolas"/>
          <w:color w:val="808080"/>
          <w:sz w:val="19"/>
          <w:szCs w:val="19"/>
        </w:rPr>
        <w:t>c2</w:t>
      </w:r>
      <w:r>
        <w:rPr>
          <w:rFonts w:ascii="Consolas" w:hAnsi="Consolas" w:cs="Consolas"/>
          <w:color w:val="000000"/>
          <w:sz w:val="19"/>
          <w:szCs w:val="19"/>
        </w:rPr>
        <w:t xml:space="preserve">) </w:t>
      </w:r>
      <w:r>
        <w:rPr>
          <w:rFonts w:ascii="Consolas" w:hAnsi="Consolas" w:cs="Consolas"/>
          <w:color w:val="0000FF"/>
          <w:sz w:val="19"/>
          <w:szCs w:val="19"/>
        </w:rPr>
        <w:t>const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 xml:space="preserve">// </w:t>
      </w:r>
      <w:r w:rsidRPr="000F3E24">
        <w:rPr>
          <w:rFonts w:ascii="Times New Roman" w:hAnsi="Times New Roman" w:cs="Times New Roman"/>
          <w:b/>
          <w:color w:val="008000"/>
          <w:sz w:val="19"/>
          <w:szCs w:val="19"/>
        </w:rPr>
        <w:t>Postcondition</w:t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: returns true if (*this == c2) is true; returns false otherwise</w:t>
      </w:r>
    </w:p>
    <w:p w:rsidR="000F3E24" w:rsidRP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8000"/>
          <w:sz w:val="19"/>
          <w:szCs w:val="19"/>
        </w:rPr>
      </w:pP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>private</w:t>
      </w:r>
      <w:r>
        <w:rPr>
          <w:rFonts w:ascii="Consolas" w:hAnsi="Consolas" w:cs="Consolas"/>
          <w:color w:val="000000"/>
          <w:sz w:val="19"/>
          <w:szCs w:val="19"/>
        </w:rPr>
        <w:t>: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real;</w:t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// real part of a complex number (a, b)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0F3E24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color w:val="000000"/>
          <w:sz w:val="19"/>
          <w:szCs w:val="19"/>
        </w:rPr>
        <w:t xml:space="preserve"> imag;</w:t>
      </w:r>
      <w:r>
        <w:rPr>
          <w:rFonts w:ascii="Consolas" w:hAnsi="Consolas" w:cs="Consolas"/>
          <w:color w:val="000000"/>
          <w:sz w:val="19"/>
          <w:szCs w:val="19"/>
        </w:rPr>
        <w:tab/>
      </w:r>
      <w:r w:rsidRPr="000F3E24">
        <w:rPr>
          <w:rFonts w:ascii="Times New Roman" w:hAnsi="Times New Roman" w:cs="Times New Roman"/>
          <w:color w:val="008000"/>
          <w:sz w:val="19"/>
          <w:szCs w:val="19"/>
        </w:rPr>
        <w:t>// imaginary part of a complex number (a, b)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</w:p>
    <w:p w:rsidR="006B3F2F" w:rsidRDefault="000F3E24" w:rsidP="000F3E24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};</w:t>
      </w:r>
    </w:p>
    <w:p w:rsidR="00A077E1" w:rsidRPr="00A077E1" w:rsidRDefault="00862BC4" w:rsidP="00862BC4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231F20"/>
          <w:sz w:val="19"/>
          <w:szCs w:val="19"/>
        </w:rPr>
      </w:pPr>
      <w:r w:rsidRPr="00A077E1">
        <w:rPr>
          <w:rFonts w:cs="Consolas"/>
          <w:color w:val="000000"/>
          <w:highlight w:val="white"/>
        </w:rPr>
        <w:t>You are asked to implement</w:t>
      </w:r>
      <w:r w:rsidRPr="00A077E1">
        <w:rPr>
          <w:rFonts w:cs="Consolas"/>
          <w:color w:val="000000"/>
        </w:rPr>
        <w:t xml:space="preserve"> all the member and non-member functions.</w:t>
      </w:r>
    </w:p>
    <w:p w:rsidR="00156589" w:rsidRPr="00426375" w:rsidRDefault="00862BC4" w:rsidP="00862BC4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231F20"/>
          <w:sz w:val="19"/>
          <w:szCs w:val="19"/>
        </w:rPr>
      </w:pPr>
      <w:r w:rsidRPr="00A077E1">
        <w:rPr>
          <w:rFonts w:cs="Consolas"/>
          <w:color w:val="000000"/>
        </w:rPr>
        <w:t>Write a main() function to  test all the above functions.</w:t>
      </w:r>
      <w:r w:rsidRPr="00A077E1">
        <w:rPr>
          <w:rFonts w:ascii="AGaramond-Regular" w:hAnsi="AGaramond-Regular" w:cs="AGaramond-Regular"/>
          <w:color w:val="231F20"/>
          <w:sz w:val="19"/>
          <w:szCs w:val="19"/>
        </w:rPr>
        <w:t xml:space="preserve"> </w:t>
      </w:r>
      <w:r w:rsidR="006B3F2F" w:rsidRPr="00A077E1">
        <w:rPr>
          <w:rFonts w:ascii="AGaramond-Regular" w:hAnsi="AGaramond-Regular" w:cs="AGaramond-Regular"/>
          <w:color w:val="231F20"/>
          <w:sz w:val="19"/>
          <w:szCs w:val="19"/>
        </w:rPr>
        <w:t xml:space="preserve"> </w:t>
      </w:r>
      <w:r w:rsidR="006B3F2F" w:rsidRPr="00A077E1">
        <w:rPr>
          <w:rFonts w:cs="Consolas"/>
          <w:color w:val="000000"/>
        </w:rPr>
        <w:t>The output should be similar to the following sample display:</w:t>
      </w:r>
    </w:p>
    <w:p w:rsidR="00426375" w:rsidRPr="00426375" w:rsidRDefault="00426375" w:rsidP="0042637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231F20"/>
          <w:sz w:val="19"/>
          <w:szCs w:val="19"/>
        </w:rPr>
      </w:pPr>
    </w:p>
    <w:p w:rsidR="006B3F2F" w:rsidRPr="00862BC4" w:rsidRDefault="006B3F2F" w:rsidP="006B3F2F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231F20"/>
          <w:sz w:val="19"/>
          <w:szCs w:val="19"/>
        </w:rPr>
      </w:pPr>
      <w:r>
        <w:rPr>
          <w:noProof/>
          <w:lang w:eastAsia="en-US"/>
        </w:rPr>
        <w:drawing>
          <wp:inline distT="0" distB="0" distL="0" distR="0" wp14:anchorId="548A3DF0" wp14:editId="3181A0C1">
            <wp:extent cx="4625788" cy="207932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27883" cy="208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428" w:rsidRDefault="00F22428" w:rsidP="00A63DF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231F20"/>
          <w:sz w:val="19"/>
          <w:szCs w:val="19"/>
        </w:rPr>
      </w:pPr>
    </w:p>
    <w:p w:rsidR="00156589" w:rsidRDefault="00862BC4" w:rsidP="00106195">
      <w:pP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AGaramond-Regular" w:hAnsi="AGaramond-Regular" w:cs="AGaramond-Regular"/>
          <w:color w:val="231F20"/>
          <w:sz w:val="19"/>
          <w:szCs w:val="19"/>
        </w:rPr>
      </w:pPr>
      <w:r w:rsidRPr="00862BC4">
        <w:rPr>
          <w:rFonts w:cs="AGaramond-Regular"/>
          <w:b/>
          <w:color w:val="231F20"/>
        </w:rPr>
        <w:t>P6.</w:t>
      </w:r>
      <w:r w:rsidR="00533EFA">
        <w:rPr>
          <w:rFonts w:cs="AGaramond-Regular"/>
          <w:b/>
          <w:color w:val="231F20"/>
        </w:rPr>
        <w:t>2</w:t>
      </w:r>
      <w:r w:rsidR="00156589" w:rsidRPr="00862BC4">
        <w:rPr>
          <w:rFonts w:cs="AGaramond-Regular"/>
          <w:color w:val="231F20"/>
        </w:rPr>
        <w:tab/>
      </w:r>
      <w:r w:rsidR="00A077E1">
        <w:rPr>
          <w:rFonts w:cs="AGaramond-Regular"/>
          <w:color w:val="231F20"/>
        </w:rPr>
        <w:t>(</w:t>
      </w:r>
      <w:r w:rsidR="004F0F30">
        <w:rPr>
          <w:rFonts w:cs="AGaramond-Regular"/>
          <w:b/>
          <w:color w:val="231F20"/>
        </w:rPr>
        <w:t>O</w:t>
      </w:r>
      <w:r w:rsidR="00A077E1" w:rsidRPr="00A077E1">
        <w:rPr>
          <w:rFonts w:cs="AGaramond-Regular"/>
          <w:b/>
          <w:color w:val="231F20"/>
        </w:rPr>
        <w:t>ptional</w:t>
      </w:r>
      <w:r w:rsidR="00A077E1">
        <w:rPr>
          <w:rFonts w:cs="AGaramond-Regular"/>
          <w:color w:val="231F20"/>
        </w:rPr>
        <w:t xml:space="preserve">) </w:t>
      </w:r>
      <w:r w:rsidR="00156589" w:rsidRPr="00862BC4">
        <w:rPr>
          <w:rFonts w:cs="AGaramond-Regular"/>
          <w:color w:val="231F20"/>
        </w:rPr>
        <w:t xml:space="preserve">The </w:t>
      </w:r>
      <w:r w:rsidR="000F3E24">
        <w:rPr>
          <w:rFonts w:cs="AGaramond-Regular"/>
          <w:color w:val="231F20"/>
        </w:rPr>
        <w:t xml:space="preserve">interface </w:t>
      </w:r>
      <w:r w:rsidR="00A077E1">
        <w:rPr>
          <w:rFonts w:cs="AGaramond-Regular"/>
          <w:color w:val="231F20"/>
        </w:rPr>
        <w:t>for</w:t>
      </w:r>
      <w:r w:rsidR="000F3E24">
        <w:rPr>
          <w:rFonts w:cs="AGaramond-Regular"/>
          <w:color w:val="231F20"/>
        </w:rPr>
        <w:t xml:space="preserve"> the </w:t>
      </w:r>
      <w:r w:rsidR="00A077E1">
        <w:rPr>
          <w:rFonts w:cs="AGaramond-Regular"/>
          <w:b/>
          <w:i/>
          <w:color w:val="231F20"/>
        </w:rPr>
        <w:t>String</w:t>
      </w:r>
      <w:r w:rsidR="00156589" w:rsidRPr="00862BC4">
        <w:rPr>
          <w:rFonts w:cs="AGaramond-Regular"/>
          <w:color w:val="231F20"/>
        </w:rPr>
        <w:t xml:space="preserve"> class </w:t>
      </w:r>
      <w:r w:rsidR="000F3E24">
        <w:rPr>
          <w:rFonts w:cs="AGaramond-Regular"/>
          <w:color w:val="231F20"/>
        </w:rPr>
        <w:t xml:space="preserve">(notice that the first letter of </w:t>
      </w:r>
      <w:r w:rsidR="00A077E1" w:rsidRPr="00A077E1">
        <w:rPr>
          <w:rFonts w:cs="AGaramond-Regular"/>
          <w:b/>
          <w:color w:val="231F20"/>
        </w:rPr>
        <w:t>S</w:t>
      </w:r>
      <w:r w:rsidR="00A077E1" w:rsidRPr="00A077E1">
        <w:rPr>
          <w:rFonts w:cs="AGaramond-Regular"/>
          <w:color w:val="231F20"/>
        </w:rPr>
        <w:t>tring</w:t>
      </w:r>
      <w:r w:rsidR="000F3E24">
        <w:rPr>
          <w:rFonts w:cs="AGaramond-Regular"/>
          <w:color w:val="231F20"/>
        </w:rPr>
        <w:t xml:space="preserve"> in capitalized to distinguish it from the “</w:t>
      </w:r>
      <w:r w:rsidR="00A077E1">
        <w:rPr>
          <w:rFonts w:cs="AGaramond-Regular"/>
          <w:color w:val="231F20"/>
        </w:rPr>
        <w:t>string</w:t>
      </w:r>
      <w:r w:rsidR="000F3E24">
        <w:rPr>
          <w:rFonts w:cs="AGaramond-Regular"/>
          <w:color w:val="231F20"/>
        </w:rPr>
        <w:t xml:space="preserve">” class defined by C++ in </w:t>
      </w:r>
      <w:r w:rsidR="000F3E24" w:rsidRPr="000F3E24">
        <w:rPr>
          <w:rFonts w:cs="AGaramond-Regular"/>
          <w:b/>
          <w:color w:val="231F20"/>
        </w:rPr>
        <w:t>&lt;</w:t>
      </w:r>
      <w:r w:rsidR="00A077E1">
        <w:rPr>
          <w:rFonts w:cs="AGaramond-Regular"/>
          <w:b/>
          <w:color w:val="231F20"/>
        </w:rPr>
        <w:t>string</w:t>
      </w:r>
      <w:r w:rsidR="000F3E24" w:rsidRPr="000F3E24">
        <w:rPr>
          <w:rFonts w:cs="AGaramond-Regular"/>
          <w:b/>
          <w:color w:val="231F20"/>
        </w:rPr>
        <w:t>&gt;</w:t>
      </w:r>
      <w:r w:rsidR="000F3E24">
        <w:rPr>
          <w:rFonts w:cs="AGaramond-Regular"/>
          <w:color w:val="231F20"/>
        </w:rPr>
        <w:t xml:space="preserve"> header file) is provide below</w:t>
      </w:r>
      <w:r w:rsidR="00156589" w:rsidRPr="00862BC4">
        <w:rPr>
          <w:rFonts w:cs="AGaramond-Regular"/>
          <w:color w:val="231F20"/>
        </w:rPr>
        <w:t xml:space="preserve">. </w:t>
      </w:r>
    </w:p>
    <w:p w:rsidR="000F3E24" w:rsidRDefault="000F3E24" w:rsidP="000E5D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friend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ostream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&amp;operator&lt;&lt;(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ostream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&amp;obj);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 w:rsidRPr="00533EFA">
        <w:rPr>
          <w:rFonts w:ascii="Consolas" w:hAnsi="Consolas" w:cs="Consolas"/>
          <w:b/>
          <w:color w:val="008000"/>
          <w:sz w:val="19"/>
          <w:szCs w:val="19"/>
          <w:highlight w:val="white"/>
        </w:rPr>
        <w:t>Postcondition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: output/display sobj</w:t>
      </w:r>
    </w:p>
    <w:p w:rsidR="00533EFA" w:rsidRDefault="00533EFA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friend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istream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&amp;operator&gt;&gt;(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istream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&amp;sobj);</w:t>
      </w:r>
    </w:p>
    <w:p w:rsidR="00533EFA" w:rsidRDefault="00533EFA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</w:r>
      <w:r w:rsidRPr="00533EFA">
        <w:rPr>
          <w:rFonts w:ascii="Consolas" w:hAnsi="Consolas" w:cs="Consolas"/>
          <w:color w:val="008000"/>
          <w:sz w:val="19"/>
          <w:szCs w:val="19"/>
          <w:highlight w:val="white"/>
        </w:rPr>
        <w:t>// Client of this function prompts the user to enter a string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 w:rsidRPr="00533EFA">
        <w:rPr>
          <w:rFonts w:ascii="Consolas" w:hAnsi="Consolas" w:cs="Consolas"/>
          <w:b/>
          <w:color w:val="008000"/>
          <w:sz w:val="19"/>
          <w:szCs w:val="19"/>
          <w:highlight w:val="white"/>
        </w:rPr>
        <w:t>Postcondition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: input values from the user to </w:t>
      </w:r>
      <w:r w:rsidR="00533EFA">
        <w:rPr>
          <w:rFonts w:ascii="Consolas" w:hAnsi="Consolas" w:cs="Consolas"/>
          <w:color w:val="008000"/>
          <w:sz w:val="19"/>
          <w:szCs w:val="19"/>
          <w:highlight w:val="white"/>
        </w:rPr>
        <w:t>initialize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sobj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String(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*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Default constructor</w:t>
      </w:r>
    </w:p>
    <w:p w:rsidR="00A077E1" w:rsidRDefault="00A077E1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String(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&amp;sobj);</w:t>
      </w:r>
    </w:p>
    <w:p w:rsidR="00533EFA" w:rsidRDefault="00533EFA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533EFA">
        <w:rPr>
          <w:rFonts w:ascii="Consolas" w:hAnsi="Consolas" w:cs="Consolas"/>
          <w:color w:val="008000"/>
          <w:sz w:val="19"/>
          <w:szCs w:val="19"/>
          <w:highlight w:val="white"/>
        </w:rPr>
        <w:t>// copy constructor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 w:rsidRPr="00533EFA">
        <w:rPr>
          <w:rFonts w:ascii="Consolas" w:hAnsi="Consolas" w:cs="Consolas"/>
          <w:b/>
          <w:color w:val="008000"/>
          <w:sz w:val="19"/>
          <w:szCs w:val="19"/>
          <w:highlight w:val="white"/>
        </w:rPr>
        <w:t>Postcondition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: newly created object is initialized with values from sobj</w:t>
      </w:r>
    </w:p>
    <w:p w:rsidR="00A077E1" w:rsidRDefault="00A077E1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~String();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destructor</w:t>
      </w:r>
    </w:p>
    <w:p w:rsidR="00A077E1" w:rsidRDefault="00A077E1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&amp;operator=(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&amp;sobj);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Postcondition: calling object gets the values of sobj</w:t>
      </w:r>
    </w:p>
    <w:p w:rsidR="00A077E1" w:rsidRDefault="00A077E1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&amp;operator+=(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&amp;sobj);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Postcondition: sum/concatenation of the calling object and sobj is returned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operator==(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&amp;sobj)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Postcondition: return true if calling object == sobj; return false otherwise</w:t>
      </w:r>
    </w:p>
    <w:p w:rsidR="00A077E1" w:rsidRDefault="00A077E1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operator&lt;(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Postcondition: return true if calling object &lt; sobj; return false otherwise</w:t>
      </w:r>
    </w:p>
    <w:p w:rsidR="00106195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106195" w:rsidRDefault="00106195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operator&gt;(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&amp;)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Postcondition: return true if calling object &gt; sobj; return false otherwise</w:t>
      </w:r>
    </w:p>
    <w:p w:rsidR="00A077E1" w:rsidRDefault="000E5D2C" w:rsidP="00106195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0E5D2C" w:rsidRDefault="00A077E1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="000E5D2C"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r w:rsidR="000E5D2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operator[](</w:t>
      </w:r>
      <w:r w:rsidR="000E5D2C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 w:rsidR="000E5D2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 w:rsidR="000E5D2C"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 w:rsidR="000E5D2C"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Postcondition: return true if calling object &lt; sobj; return false otherwise</w:t>
      </w:r>
    </w:p>
    <w:p w:rsidR="00A077E1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A077E1" w:rsidRDefault="00A077E1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="000E5D2C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0E5D2C" w:rsidRDefault="00A077E1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="000E5D2C"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 w:rsidR="000E5D2C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getLength() </w:t>
      </w:r>
      <w:r w:rsidR="000E5D2C">
        <w:rPr>
          <w:rFonts w:ascii="Consolas" w:hAnsi="Consolas" w:cs="Consolas"/>
          <w:color w:val="0000FF"/>
          <w:sz w:val="19"/>
          <w:szCs w:val="19"/>
          <w:highlight w:val="white"/>
        </w:rPr>
        <w:t>const</w:t>
      </w:r>
      <w:r w:rsidR="000E5D2C"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 Postcondition: return true if calling object &lt; sobj; return false otherwise</w:t>
      </w:r>
    </w:p>
    <w:p w:rsidR="00A077E1" w:rsidRDefault="00A077E1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: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length;</w:t>
      </w:r>
    </w:p>
    <w:p w:rsidR="000E5D2C" w:rsidRPr="00A077E1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8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*sPtr;</w:t>
      </w:r>
      <w:r w:rsidR="00A077E1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="00A077E1" w:rsidRPr="00A077E1">
        <w:rPr>
          <w:rFonts w:ascii="Consolas" w:hAnsi="Consolas" w:cs="Consolas"/>
          <w:color w:val="008000"/>
          <w:sz w:val="19"/>
          <w:szCs w:val="19"/>
          <w:highlight w:val="white"/>
        </w:rPr>
        <w:t>// points to a dynamic C-string, which is a</w:t>
      </w:r>
      <w:r w:rsidR="00A077E1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null-terminated char array</w:t>
      </w:r>
    </w:p>
    <w:p w:rsidR="000E5D2C" w:rsidRDefault="000E5D2C" w:rsidP="00A077E1">
      <w:pPr>
        <w:tabs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9747AE" w:rsidRDefault="009747AE" w:rsidP="000E5D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A077E1" w:rsidRPr="00A077E1" w:rsidRDefault="00A077E1" w:rsidP="000E5D2C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A077E1">
        <w:rPr>
          <w:rFonts w:cs="Consolas"/>
          <w:color w:val="000000"/>
          <w:highlight w:val="white"/>
        </w:rPr>
        <w:t xml:space="preserve">You are asked to </w:t>
      </w:r>
    </w:p>
    <w:p w:rsidR="00A077E1" w:rsidRPr="00A077E1" w:rsidRDefault="00A077E1" w:rsidP="00A077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 w:rsidRPr="00A077E1">
        <w:rPr>
          <w:rFonts w:cs="Consolas"/>
          <w:color w:val="000000"/>
          <w:highlight w:val="white"/>
        </w:rPr>
        <w:t xml:space="preserve">Implement all </w:t>
      </w:r>
      <w:r w:rsidR="009D546B">
        <w:rPr>
          <w:rFonts w:cs="Consolas"/>
          <w:color w:val="000000"/>
          <w:highlight w:val="white"/>
        </w:rPr>
        <w:t xml:space="preserve">member and friend </w:t>
      </w:r>
      <w:r w:rsidRPr="00A077E1">
        <w:rPr>
          <w:rFonts w:cs="Consolas"/>
          <w:color w:val="000000"/>
          <w:highlight w:val="white"/>
        </w:rPr>
        <w:t>functions</w:t>
      </w:r>
    </w:p>
    <w:p w:rsidR="00A077E1" w:rsidRDefault="00A077E1" w:rsidP="00A077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 w:rsidRPr="00A077E1">
        <w:rPr>
          <w:rFonts w:cs="Consolas"/>
          <w:color w:val="000000"/>
          <w:highlight w:val="white"/>
        </w:rPr>
        <w:t>Write a main() function to test all those functions.</w:t>
      </w:r>
      <w:r>
        <w:rPr>
          <w:rFonts w:cs="Consolas"/>
          <w:color w:val="000000"/>
          <w:highlight w:val="white"/>
        </w:rPr>
        <w:t xml:space="preserve"> You are asked to format the outputs to make it easy to read.</w:t>
      </w:r>
    </w:p>
    <w:p w:rsidR="00106195" w:rsidRDefault="00106195" w:rsidP="00106195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</w:p>
    <w:p w:rsidR="00106195" w:rsidRPr="00106195" w:rsidRDefault="00106195" w:rsidP="004F0F3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onsolas"/>
          <w:color w:val="000000"/>
          <w:highlight w:val="white"/>
        </w:rPr>
      </w:pPr>
      <w:r w:rsidRPr="00106195">
        <w:rPr>
          <w:rFonts w:cs="Consolas"/>
          <w:color w:val="000000"/>
          <w:highlight w:val="white"/>
        </w:rPr>
        <w:t xml:space="preserve">Note: To carry out this assignment, you may need to use some of the C-string manipulation functions such as </w:t>
      </w:r>
      <w:r w:rsidRPr="00106195">
        <w:rPr>
          <w:rFonts w:cs="Consolas"/>
          <w:i/>
          <w:color w:val="000000"/>
          <w:highlight w:val="white"/>
        </w:rPr>
        <w:t>strcpy, strcat, strcmp,</w:t>
      </w:r>
      <w:r w:rsidRPr="00106195">
        <w:rPr>
          <w:rFonts w:cs="Consolas"/>
          <w:color w:val="000000"/>
          <w:highlight w:val="white"/>
        </w:rPr>
        <w:t xml:space="preserve"> etc.</w:t>
      </w:r>
      <w:r w:rsidR="004F0F30">
        <w:rPr>
          <w:rFonts w:cs="Consolas"/>
          <w:color w:val="000000"/>
          <w:highlight w:val="white"/>
        </w:rPr>
        <w:t xml:space="preserve"> You may want to visit </w:t>
      </w:r>
      <w:hyperlink r:id="rId13" w:history="1">
        <w:r w:rsidR="004F0F30" w:rsidRPr="00CF4022">
          <w:rPr>
            <w:rStyle w:val="Hyperlink"/>
            <w:rFonts w:cs="Consolas"/>
          </w:rPr>
          <w:t>http://www.cplusplus.com/reference/cstring/</w:t>
        </w:r>
      </w:hyperlink>
      <w:r w:rsidR="004F0F30">
        <w:rPr>
          <w:rFonts w:cs="Consolas"/>
          <w:color w:val="000000"/>
        </w:rPr>
        <w:t xml:space="preserve"> </w:t>
      </w:r>
      <w:r w:rsidR="004F0F30">
        <w:rPr>
          <w:rFonts w:cs="Consolas"/>
          <w:color w:val="000000"/>
          <w:highlight w:val="white"/>
        </w:rPr>
        <w:t>for more detailed information.</w:t>
      </w:r>
    </w:p>
    <w:sectPr w:rsidR="00106195" w:rsidRPr="00106195" w:rsidSect="00160C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79D" w:rsidRDefault="00C4579D" w:rsidP="001E7259">
      <w:pPr>
        <w:spacing w:after="0" w:line="240" w:lineRule="auto"/>
      </w:pPr>
      <w:r>
        <w:separator/>
      </w:r>
    </w:p>
  </w:endnote>
  <w:endnote w:type="continuationSeparator" w:id="0">
    <w:p w:rsidR="00C4579D" w:rsidRDefault="00C4579D" w:rsidP="001E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79D" w:rsidRDefault="00C4579D" w:rsidP="001E7259">
      <w:pPr>
        <w:spacing w:after="0" w:line="240" w:lineRule="auto"/>
      </w:pPr>
      <w:r>
        <w:separator/>
      </w:r>
    </w:p>
  </w:footnote>
  <w:footnote w:type="continuationSeparator" w:id="0">
    <w:p w:rsidR="00C4579D" w:rsidRDefault="00C4579D" w:rsidP="001E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6417"/>
    <w:multiLevelType w:val="hybridMultilevel"/>
    <w:tmpl w:val="1FEC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2CA3"/>
    <w:multiLevelType w:val="hybridMultilevel"/>
    <w:tmpl w:val="2D4E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021A0"/>
    <w:multiLevelType w:val="hybridMultilevel"/>
    <w:tmpl w:val="198087B0"/>
    <w:lvl w:ilvl="0" w:tplc="3E161EDA">
      <w:start w:val="1"/>
      <w:numFmt w:val="lowerLetter"/>
      <w:lvlText w:val="%1)"/>
      <w:lvlJc w:val="left"/>
      <w:pPr>
        <w:ind w:left="720" w:hanging="360"/>
      </w:pPr>
      <w:rPr>
        <w:rFonts w:ascii="Consolas" w:hAnsi="Consolas" w:cs="Consolas" w:hint="default"/>
        <w:color w:val="000000"/>
        <w:sz w:val="1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60239"/>
    <w:multiLevelType w:val="hybridMultilevel"/>
    <w:tmpl w:val="D916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0C47"/>
    <w:multiLevelType w:val="hybridMultilevel"/>
    <w:tmpl w:val="39861646"/>
    <w:lvl w:ilvl="0" w:tplc="38A09DCC">
      <w:start w:val="1"/>
      <w:numFmt w:val="lowerLetter"/>
      <w:lvlText w:val="%1)"/>
      <w:lvlJc w:val="left"/>
      <w:pPr>
        <w:ind w:left="810" w:hanging="360"/>
      </w:pPr>
      <w:rPr>
        <w:rFonts w:ascii="Consolas" w:hAnsi="Consolas" w:cs="Consola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72A777A"/>
    <w:multiLevelType w:val="hybridMultilevel"/>
    <w:tmpl w:val="5EC2C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22108"/>
    <w:multiLevelType w:val="hybridMultilevel"/>
    <w:tmpl w:val="1FD22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9"/>
    <w:rsid w:val="00034B79"/>
    <w:rsid w:val="0006786B"/>
    <w:rsid w:val="000858E8"/>
    <w:rsid w:val="000A7667"/>
    <w:rsid w:val="000B5B98"/>
    <w:rsid w:val="000E5D2C"/>
    <w:rsid w:val="000F3E24"/>
    <w:rsid w:val="00106195"/>
    <w:rsid w:val="0014420A"/>
    <w:rsid w:val="00156589"/>
    <w:rsid w:val="00160C39"/>
    <w:rsid w:val="001C3973"/>
    <w:rsid w:val="001D7DDE"/>
    <w:rsid w:val="001E574D"/>
    <w:rsid w:val="001E7259"/>
    <w:rsid w:val="00200473"/>
    <w:rsid w:val="0021061E"/>
    <w:rsid w:val="00284055"/>
    <w:rsid w:val="002A12B3"/>
    <w:rsid w:val="002A57FB"/>
    <w:rsid w:val="002F3289"/>
    <w:rsid w:val="00401123"/>
    <w:rsid w:val="0042573E"/>
    <w:rsid w:val="00426375"/>
    <w:rsid w:val="004D7F80"/>
    <w:rsid w:val="004F0F30"/>
    <w:rsid w:val="00507CCB"/>
    <w:rsid w:val="00533EFA"/>
    <w:rsid w:val="00582DFE"/>
    <w:rsid w:val="00592541"/>
    <w:rsid w:val="005C6958"/>
    <w:rsid w:val="005E6EC4"/>
    <w:rsid w:val="00666320"/>
    <w:rsid w:val="00674790"/>
    <w:rsid w:val="00694333"/>
    <w:rsid w:val="006B3F2F"/>
    <w:rsid w:val="008366D7"/>
    <w:rsid w:val="00845708"/>
    <w:rsid w:val="00862BC4"/>
    <w:rsid w:val="008D77D8"/>
    <w:rsid w:val="009747AE"/>
    <w:rsid w:val="009952EA"/>
    <w:rsid w:val="009961A7"/>
    <w:rsid w:val="009C3A03"/>
    <w:rsid w:val="009C5762"/>
    <w:rsid w:val="009D546B"/>
    <w:rsid w:val="00A077E1"/>
    <w:rsid w:val="00A63DF1"/>
    <w:rsid w:val="00A805F7"/>
    <w:rsid w:val="00B00DBA"/>
    <w:rsid w:val="00B44836"/>
    <w:rsid w:val="00B840C7"/>
    <w:rsid w:val="00B916AA"/>
    <w:rsid w:val="00BB41E1"/>
    <w:rsid w:val="00C06D97"/>
    <w:rsid w:val="00C4579D"/>
    <w:rsid w:val="00C546F5"/>
    <w:rsid w:val="00CC721E"/>
    <w:rsid w:val="00E070C2"/>
    <w:rsid w:val="00E35C4E"/>
    <w:rsid w:val="00E77C30"/>
    <w:rsid w:val="00E9241A"/>
    <w:rsid w:val="00EC5820"/>
    <w:rsid w:val="00F22428"/>
    <w:rsid w:val="00F37DAD"/>
    <w:rsid w:val="00F80CF4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6E7CE"/>
  <w15:docId w15:val="{A3050192-451F-4D10-9FF3-EDD69F8D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D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D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2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72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59"/>
  </w:style>
  <w:style w:type="paragraph" w:styleId="Footer">
    <w:name w:val="footer"/>
    <w:basedOn w:val="Normal"/>
    <w:link w:val="FooterChar"/>
    <w:uiPriority w:val="99"/>
    <w:unhideWhenUsed/>
    <w:rsid w:val="001E72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plusplus.com/reference/cstr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omplex_number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Irwin</dc:creator>
  <cp:lastModifiedBy>Dhruti Amin</cp:lastModifiedBy>
  <cp:revision>2</cp:revision>
  <dcterms:created xsi:type="dcterms:W3CDTF">2017-04-18T17:57:00Z</dcterms:created>
  <dcterms:modified xsi:type="dcterms:W3CDTF">2017-04-18T17:57:00Z</dcterms:modified>
</cp:coreProperties>
</file>